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B37" w:rsidRDefault="00013B37" w:rsidP="00013B37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الجغرافيا</w:t>
      </w:r>
    </w:p>
    <w:p w:rsidR="00013B37" w:rsidRDefault="00013B37" w:rsidP="00013B3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المستوى : السادس                                                    الجذاذة :</w:t>
      </w:r>
    </w:p>
    <w:p w:rsidR="00013B37" w:rsidRDefault="00013B37" w:rsidP="00013B37">
      <w:pPr>
        <w:jc w:val="center"/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الدرس </w:t>
      </w:r>
      <w:proofErr w:type="gramStart"/>
      <w:r>
        <w:rPr>
          <w:rFonts w:hint="cs"/>
          <w:sz w:val="36"/>
          <w:szCs w:val="36"/>
          <w:rtl/>
          <w:lang w:bidi="ar-MA"/>
        </w:rPr>
        <w:t>الثامن :</w:t>
      </w:r>
      <w:proofErr w:type="gramEnd"/>
      <w:r>
        <w:rPr>
          <w:rFonts w:hint="cs"/>
          <w:sz w:val="36"/>
          <w:szCs w:val="36"/>
          <w:rtl/>
          <w:lang w:bidi="ar-MA"/>
        </w:rPr>
        <w:t>أدرس مشهدا حضاريا</w:t>
      </w:r>
    </w:p>
    <w:p w:rsidR="00013B37" w:rsidRDefault="00013B37" w:rsidP="00013B3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أهداف </w:t>
      </w:r>
      <w:proofErr w:type="gramStart"/>
      <w:r>
        <w:rPr>
          <w:rFonts w:hint="cs"/>
          <w:sz w:val="36"/>
          <w:szCs w:val="36"/>
          <w:rtl/>
          <w:lang w:bidi="ar-MA"/>
        </w:rPr>
        <w:t>التعلم :</w:t>
      </w:r>
      <w:proofErr w:type="gramEnd"/>
      <w:r>
        <w:rPr>
          <w:rFonts w:hint="cs"/>
          <w:sz w:val="36"/>
          <w:szCs w:val="36"/>
          <w:rtl/>
          <w:lang w:bidi="ar-MA"/>
        </w:rPr>
        <w:t>*أن يتعرف المتعلم عناصر المشهد الحضري</w:t>
      </w:r>
    </w:p>
    <w:p w:rsidR="00013B37" w:rsidRDefault="00013B37" w:rsidP="00013B37">
      <w:pPr>
        <w:rPr>
          <w:rFonts w:hint="cs"/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*</w:t>
      </w:r>
      <w:proofErr w:type="gramStart"/>
      <w:r>
        <w:rPr>
          <w:rFonts w:hint="cs"/>
          <w:sz w:val="36"/>
          <w:szCs w:val="36"/>
          <w:rtl/>
          <w:lang w:bidi="ar-MA"/>
        </w:rPr>
        <w:t>أن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يتدرب على تمثيل مشهد حضري بواسطة تصميم مبسط.</w:t>
      </w:r>
    </w:p>
    <w:p w:rsidR="00013B37" w:rsidRPr="008B57A9" w:rsidRDefault="00013B37" w:rsidP="00013B37">
      <w:pPr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*أن يدرس المشهد الحضري من خلال خريطة طبغرافية.</w:t>
      </w:r>
    </w:p>
    <w:tbl>
      <w:tblPr>
        <w:bidiVisual/>
        <w:tblW w:w="1049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800"/>
        <w:gridCol w:w="2340"/>
        <w:gridCol w:w="4730"/>
      </w:tblGrid>
      <w:tr w:rsidR="00013B37" w:rsidRPr="008C6640" w:rsidTr="00A47F69">
        <w:tc>
          <w:tcPr>
            <w:tcW w:w="162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مراحل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الدرس</w:t>
            </w:r>
          </w:p>
        </w:tc>
        <w:tc>
          <w:tcPr>
            <w:tcW w:w="180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أهداف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التعلم</w:t>
            </w:r>
          </w:p>
        </w:tc>
        <w:tc>
          <w:tcPr>
            <w:tcW w:w="234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الدعائم البيداغوجية</w:t>
            </w:r>
          </w:p>
        </w:tc>
        <w:tc>
          <w:tcPr>
            <w:tcW w:w="4730" w:type="dxa"/>
          </w:tcPr>
          <w:p w:rsidR="00013B37" w:rsidRPr="008C6640" w:rsidRDefault="00013B37" w:rsidP="00A47F69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أنشطة التعليم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والتعلم</w:t>
            </w:r>
            <w:proofErr w:type="gramEnd"/>
          </w:p>
        </w:tc>
      </w:tr>
      <w:tr w:rsidR="00013B37" w:rsidRPr="008C6640" w:rsidTr="00A47F69">
        <w:tc>
          <w:tcPr>
            <w:tcW w:w="162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تمهيدي</w:t>
            </w:r>
          </w:p>
        </w:tc>
        <w:tc>
          <w:tcPr>
            <w:tcW w:w="180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*إثارة وتحفيز المتعلم لتتبع أنشطة الدرس</w:t>
            </w:r>
          </w:p>
        </w:tc>
        <w:tc>
          <w:tcPr>
            <w:tcW w:w="234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*صورة جوية لمشهد حضري</w:t>
            </w:r>
          </w:p>
        </w:tc>
        <w:tc>
          <w:tcPr>
            <w:tcW w:w="473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*ينطلق الأستاذ من تحديد موضوع الصورة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الجوية،و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استثمارمكتسبات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للتوصل إلى طرح التساؤلات الآتية :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 ما هي عناصر المشهد الحضري ؟ وكيف يتم تمثيلها على تصميم مبسط ؟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-كيف تتم دراسة المشهد الحضري انطلاقا من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هريطة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طبغرافية ؟</w:t>
            </w:r>
          </w:p>
        </w:tc>
      </w:tr>
      <w:tr w:rsidR="00013B37" w:rsidRPr="008C6640" w:rsidTr="00A47F69">
        <w:tc>
          <w:tcPr>
            <w:tcW w:w="162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الأول</w:t>
            </w:r>
          </w:p>
        </w:tc>
        <w:tc>
          <w:tcPr>
            <w:tcW w:w="180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*أتعرف عناصر المشهد الحضري</w:t>
            </w:r>
          </w:p>
        </w:tc>
        <w:tc>
          <w:tcPr>
            <w:tcW w:w="234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:1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-البنية الحضرية لمدينة الدار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البيضاء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(تصميم)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:2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-أشكال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الأحياء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بالمدن المغربية (صور)</w:t>
            </w:r>
          </w:p>
        </w:tc>
        <w:tc>
          <w:tcPr>
            <w:tcW w:w="473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*يدعو الأستاذ المتعلمين إلى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وصف  عناصر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المشهد الحضري انطلاقا من الوثيقة :1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*يساعد المتعلمين على المقارنة بيس الأحياء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السكنية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بالمجال الحضري من حيث اتساع رقعتها و شوارعها و نوعية مبانيها.</w:t>
            </w:r>
          </w:p>
        </w:tc>
      </w:tr>
      <w:tr w:rsidR="00013B37" w:rsidRPr="008C6640" w:rsidTr="00A47F69">
        <w:tc>
          <w:tcPr>
            <w:tcW w:w="10490" w:type="dxa"/>
            <w:gridSpan w:val="4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الأول: "المشهد الحضري منظر يعكس تصميم الشبكة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الحضرية،وتوزيع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الأحياء السكنية و الانشطة الحضرية.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المشاهد الحضرية تتباين فيما بينها حسب بنية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أحيائها،و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طبيع وظيفتها الاقتصادية.</w:t>
            </w:r>
          </w:p>
        </w:tc>
      </w:tr>
      <w:tr w:rsidR="00013B37" w:rsidRPr="008C6640" w:rsidTr="00A47F69">
        <w:tc>
          <w:tcPr>
            <w:tcW w:w="162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الثاني</w:t>
            </w:r>
          </w:p>
        </w:tc>
        <w:tc>
          <w:tcPr>
            <w:tcW w:w="180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*أتدرب على تمثيل المشهد الحضري بواسط تصميم مبسط</w:t>
            </w:r>
          </w:p>
        </w:tc>
        <w:tc>
          <w:tcPr>
            <w:tcW w:w="234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:3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صورة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جوية لمدينة الدار البيضاء</w:t>
            </w:r>
          </w:p>
        </w:tc>
        <w:tc>
          <w:tcPr>
            <w:tcW w:w="473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*يستثمر الأستاذ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مكتسبات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المتعلمين السابقة لتدريبهم على إنجاز تصميم للمشهد الحضري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انطلاقا من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الوثيقة :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3،وذلك حسب الخطوات الآتية :                                                        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يدعو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إلى التعرف على العناصر الأساسية بالمشهد الحضري (المعالم المرقمة في الصورة)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يرشد  المتعلمين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إلى طريقة إنجاز </w:t>
            </w: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تصميم لمشهد حضري ،ويراقب إنجازات الطلبة  تدريجيا حسب المراحل الأساسية لإنجاز المقطع ،مع تقديم التوضيحات اللازمة لهم.</w:t>
            </w:r>
          </w:p>
        </w:tc>
      </w:tr>
      <w:tr w:rsidR="00013B37" w:rsidRPr="008C6640" w:rsidTr="00A47F69">
        <w:tc>
          <w:tcPr>
            <w:tcW w:w="10490" w:type="dxa"/>
            <w:gridSpan w:val="4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 xml:space="preserve">*أركب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الثاني : "أن يتوصل المتعلمون إلى تحديد الخلاصات الآتية ك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 ضبط المراحل الأساسية لإنجاز تصميم لمشهد حضري.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استثمار هذه المراحل في إنجاز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تصميم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لمشهد حضري.</w:t>
            </w:r>
          </w:p>
        </w:tc>
      </w:tr>
      <w:tr w:rsidR="00013B37" w:rsidRPr="008C6640" w:rsidTr="00A47F69">
        <w:tc>
          <w:tcPr>
            <w:tcW w:w="162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الثالث</w:t>
            </w:r>
          </w:p>
        </w:tc>
        <w:tc>
          <w:tcPr>
            <w:tcW w:w="180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*أدرس المشهد الحضري من خلال خريطة طبغرافية</w:t>
            </w:r>
          </w:p>
        </w:tc>
        <w:tc>
          <w:tcPr>
            <w:tcW w:w="234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*الوثيقة :4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 مقتطع من خريطة طبغرافية لمدينة مكناس</w:t>
            </w:r>
          </w:p>
        </w:tc>
        <w:tc>
          <w:tcPr>
            <w:tcW w:w="4730" w:type="dxa"/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*يوظف الأستاذ مكتسبات المتعلمين السابقة حول الخريطة الطبغرافية في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إنجا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ز هذا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النشاط،وذلك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تبعا للخطوات الآتية :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يعرف المتعلمين بالخطوات الأساسية لدراسة مشهد حضري ،من خلال الخريطة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الطبغرافية،و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بمحتوى الأنشطة التي تتضمنها كل خطوة.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 يساعد المتعلمين على قراءة المشهد الحضري لمدينة مكناس انطلاقا من الوثيقة 4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وفقا للخطوات التي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تم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التعرف عليها.</w:t>
            </w:r>
          </w:p>
        </w:tc>
      </w:tr>
      <w:tr w:rsidR="00013B37" w:rsidRPr="008C6640" w:rsidTr="00A47F69">
        <w:tc>
          <w:tcPr>
            <w:tcW w:w="10490" w:type="dxa"/>
            <w:gridSpan w:val="4"/>
            <w:tcBorders>
              <w:left w:val="nil"/>
            </w:tcBorders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أركب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تعلمات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النشاط الثالث : "أن يتوصل المتعلمون إلى تركيب الخلاصات الآتية ك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صبط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العناصر الأساسية لقراءة مشهد حضري من خريطة طبغرافية.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تطبيق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هذخ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الخطوات في دراسة مشهد حضري.</w:t>
            </w:r>
          </w:p>
        </w:tc>
      </w:tr>
      <w:tr w:rsidR="00013B37" w:rsidRPr="008C6640" w:rsidTr="00A47F69">
        <w:tc>
          <w:tcPr>
            <w:tcW w:w="10490" w:type="dxa"/>
            <w:gridSpan w:val="4"/>
            <w:tcBorders>
              <w:left w:val="nil"/>
            </w:tcBorders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*أنشطة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التقويم :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يراعي التقويم في هذا الدرس قياس مدى قدرة المتعلمين على :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-ضبط معنى المشهد الحضري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وتحديد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عناصره الأساسية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- الدقة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في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وضع تصميم مبسط لعناصر المشهد الحضري</w:t>
            </w:r>
          </w:p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- دراسة مشهد حضري انطلاقا من خريطة طبغرافية.</w:t>
            </w:r>
          </w:p>
        </w:tc>
      </w:tr>
      <w:tr w:rsidR="00013B37" w:rsidRPr="008C6640" w:rsidTr="00A47F69">
        <w:tc>
          <w:tcPr>
            <w:tcW w:w="10490" w:type="dxa"/>
            <w:gridSpan w:val="4"/>
            <w:tcBorders>
              <w:left w:val="nil"/>
            </w:tcBorders>
          </w:tcPr>
          <w:p w:rsidR="00013B37" w:rsidRPr="008C6640" w:rsidRDefault="00013B37" w:rsidP="00A47F69">
            <w:pPr>
              <w:rPr>
                <w:rFonts w:hint="cs"/>
                <w:sz w:val="36"/>
                <w:szCs w:val="36"/>
                <w:rtl/>
                <w:lang w:bidi="ar-MA"/>
              </w:rPr>
            </w:pPr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*أنشطة الاستثمار و التفتح على المحيط:- تركز على استثمار مكتسبات </w:t>
            </w:r>
            <w:proofErr w:type="gram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المتعلمين  المنهجية</w:t>
            </w:r>
            <w:proofErr w:type="gram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،في دراسة معطيات البنية المحلية من خلال انفتاحهم على بعض المصالح الخارجية (مصلحة التصميم بالجماعة) وإعداد ملف عن عناصر المشهد الحضري </w:t>
            </w:r>
            <w:proofErr w:type="spellStart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>لمدينتهم،أو</w:t>
            </w:r>
            <w:proofErr w:type="spellEnd"/>
            <w:r w:rsidRPr="008C6640">
              <w:rPr>
                <w:rFonts w:hint="cs"/>
                <w:sz w:val="36"/>
                <w:szCs w:val="36"/>
                <w:rtl/>
                <w:lang w:bidi="ar-MA"/>
              </w:rPr>
              <w:t xml:space="preserve"> المدينة المجاورة لقريتهم.</w:t>
            </w:r>
          </w:p>
        </w:tc>
      </w:tr>
    </w:tbl>
    <w:p w:rsidR="00013B37" w:rsidRPr="008B57A9" w:rsidRDefault="00013B37" w:rsidP="00013B37">
      <w:pPr>
        <w:rPr>
          <w:rFonts w:hint="cs"/>
          <w:sz w:val="36"/>
          <w:szCs w:val="36"/>
          <w:lang w:bidi="ar-MA"/>
        </w:rPr>
      </w:pPr>
    </w:p>
    <w:p w:rsidR="00013B37" w:rsidRDefault="00013B37" w:rsidP="00013B37">
      <w:pPr>
        <w:rPr>
          <w:rFonts w:hint="cs"/>
        </w:rPr>
      </w:pPr>
    </w:p>
    <w:p w:rsidR="00BA4129" w:rsidRPr="00013B37" w:rsidRDefault="00BA4129">
      <w:bookmarkStart w:id="0" w:name="_GoBack"/>
      <w:bookmarkEnd w:id="0"/>
    </w:p>
    <w:sectPr w:rsidR="00BA4129" w:rsidRPr="00013B37" w:rsidSect="0071574A">
      <w:pgSz w:w="11906" w:h="16838"/>
      <w:pgMar w:top="709" w:right="1133" w:bottom="709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013B37"/>
    <w:rsid w:val="001676F9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B3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B3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2014-10-14T15:57:00Z</dcterms:created>
  <dcterms:modified xsi:type="dcterms:W3CDTF">2014-10-14T15:57:00Z</dcterms:modified>
</cp:coreProperties>
</file>